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360" w:lineRule="auto"/>
        <w:jc w:val="center"/>
        <w:rPr>
          <w:rFonts w:ascii="Arial" w:hAnsi="Arial" w:eastAsia="思源黑体 CN Normal"/>
          <w:b/>
          <w:bCs/>
          <w:color w:val="262626" w:themeColor="text1" w:themeTint="D9"/>
          <w:sz w:val="30"/>
          <w:szCs w:val="3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hint="eastAsia" w:ascii="Arial" w:hAnsi="Arial" w:eastAsia="思源黑体 CN Normal"/>
          <w:b/>
          <w:bCs/>
          <w:color w:val="262626" w:themeColor="text1" w:themeTint="D9"/>
          <w:sz w:val="30"/>
          <w:szCs w:val="3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Ukey证书申请及使用操作手册</w:t>
      </w:r>
    </w:p>
    <w:p>
      <w:pPr>
        <w:adjustRightInd w:val="0"/>
        <w:snapToGrid w:val="0"/>
        <w:spacing w:line="360" w:lineRule="auto"/>
        <w:jc w:val="center"/>
        <w:rPr>
          <w:rFonts w:ascii="Arial" w:hAnsi="Arial" w:eastAsia="思源黑体 CN Normal"/>
          <w:b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adjustRightInd w:val="0"/>
        <w:snapToGrid w:val="0"/>
        <w:rPr>
          <w:rFonts w:ascii="Arial" w:hAnsi="Arial" w:eastAsia="思源黑体 CN Normal"/>
          <w:b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eastAsia="思源黑体 CN Normal"/>
          <w:b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一</w:t>
      </w:r>
      <w:r>
        <w:rPr>
          <w:rFonts w:hint="eastAsia" w:ascii="Arial" w:hAnsi="Arial" w:eastAsia="思源黑体 CN Normal"/>
          <w:b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、Ukey证书申请</w:t>
      </w:r>
    </w:p>
    <w:p>
      <w:pPr>
        <w:adjustRightInd w:val="0"/>
        <w:snapToGrid w:val="0"/>
        <w:spacing w:after="156" w:afterLines="50"/>
        <w:ind w:left="420"/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使用供应商的系统联系人账号登录“招商银行采购管理系统（</w:t>
      </w:r>
      <w:r>
        <w:fldChar w:fldCharType="begin"/>
      </w:r>
      <w:r>
        <w:instrText xml:space="preserve"> HYPERLINK "http://xcg-nginx.paas.cmbchina.com/portal/page/platEnter.html" </w:instrText>
      </w:r>
      <w:r>
        <w:fldChar w:fldCharType="separate"/>
      </w:r>
      <w:r>
        <w:rPr>
          <w:rFonts w:ascii="Arial" w:hAnsi="Arial" w:eastAsia="思源黑体 CN Normal"/>
          <w:color w:val="0563C1" w:themeColor="hyperlink"/>
          <w:sz w:val="24"/>
          <w:u w:val="single"/>
          <w14:textFill>
            <w14:solidFill>
              <w14:schemeClr w14:val="hlink"/>
            </w14:solidFill>
          </w14:textFill>
        </w:rPr>
        <w:t>http</w:t>
      </w:r>
      <w:r>
        <w:rPr>
          <w:rFonts w:hint="eastAsia" w:ascii="Arial" w:hAnsi="Arial" w:eastAsia="思源黑体 CN Normal"/>
          <w:color w:val="0563C1" w:themeColor="hyperlink"/>
          <w:sz w:val="24"/>
          <w:u w:val="single"/>
          <w:lang w:val="en-US" w:eastAsia="zh-CN"/>
          <w14:textFill>
            <w14:solidFill>
              <w14:schemeClr w14:val="hlink"/>
            </w14:solidFill>
          </w14:textFill>
        </w:rPr>
        <w:t>s</w:t>
      </w:r>
      <w:r>
        <w:rPr>
          <w:rFonts w:ascii="Arial" w:hAnsi="Arial" w:eastAsia="思源黑体 CN Normal"/>
          <w:color w:val="0563C1" w:themeColor="hyperlink"/>
          <w:sz w:val="24"/>
          <w:u w:val="single"/>
          <w14:textFill>
            <w14:solidFill>
              <w14:schemeClr w14:val="hlink"/>
            </w14:solidFill>
          </w14:textFill>
        </w:rPr>
        <w:t>://xcg.cmbchina.com/portal/page/platEnter.html</w:t>
      </w:r>
      <w:r>
        <w:rPr>
          <w:rFonts w:ascii="Arial" w:hAnsi="Arial" w:eastAsia="思源黑体 CN Normal"/>
          <w:color w:val="0563C1" w:themeColor="hyperlink"/>
          <w:sz w:val="24"/>
          <w:u w:val="single"/>
          <w14:textFill>
            <w14:solidFill>
              <w14:schemeClr w14:val="hlink"/>
            </w14:solidFill>
          </w14:textFill>
        </w:rPr>
        <w:fldChar w:fldCharType="end"/>
      </w:r>
      <w:r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</w:t>
      </w: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）”，进入“账户管理-供应商Ukey管理”菜单，点击“购买Ukey”进行Ukey证书的购买。</w:t>
      </w:r>
    </w:p>
    <w:p>
      <w:pPr>
        <w:adjustRightInd w:val="0"/>
        <w:snapToGrid w:val="0"/>
        <w:spacing w:after="156" w:afterLines="50"/>
        <w:ind w:left="420"/>
        <w:rPr>
          <w:rFonts w:hint="eastAsia" w:ascii="Arial" w:hAnsi="Arial" w:eastAsia="思源黑体 CN Normal"/>
          <w:color w:val="FF0000"/>
          <w:sz w:val="24"/>
          <w:lang w:eastAsia="zh-CN"/>
        </w:rPr>
      </w:pPr>
      <w:r>
        <w:rPr>
          <w:rFonts w:ascii="Arial" w:hAnsi="Arial" w:eastAsia="思源黑体 CN Normal"/>
          <w:color w:val="FF0000"/>
          <w:sz w:val="24"/>
        </w:rPr>
        <w:t>注意</w:t>
      </w:r>
      <w:r>
        <w:rPr>
          <w:rFonts w:hint="eastAsia" w:ascii="Arial" w:hAnsi="Arial" w:eastAsia="思源黑体 CN Normal"/>
          <w:color w:val="FF0000"/>
          <w:sz w:val="24"/>
        </w:rPr>
        <w:t>：</w:t>
      </w:r>
      <w:r>
        <w:rPr>
          <w:rFonts w:ascii="Arial" w:hAnsi="Arial" w:eastAsia="思源黑体 CN Normal"/>
          <w:color w:val="FF0000"/>
          <w:sz w:val="24"/>
        </w:rPr>
        <w:t>若看不到</w:t>
      </w:r>
      <w:r>
        <w:rPr>
          <w:rFonts w:hint="eastAsia" w:ascii="Arial" w:hAnsi="Arial" w:eastAsia="思源黑体 CN Normal"/>
          <w:color w:val="FF0000"/>
          <w:sz w:val="24"/>
        </w:rPr>
        <w:t>“购买Ukey”按钮，请确认是否使用系统联系人账号登录</w:t>
      </w:r>
      <w:r>
        <w:rPr>
          <w:rFonts w:hint="eastAsia" w:ascii="Arial" w:hAnsi="Arial" w:eastAsia="思源黑体 CN Normal"/>
          <w:color w:val="FF0000"/>
          <w:sz w:val="24"/>
          <w:lang w:eastAsia="zh-CN"/>
        </w:rPr>
        <w:t>；</w:t>
      </w:r>
    </w:p>
    <w:p>
      <w:pPr>
        <w:adjustRightInd w:val="0"/>
        <w:snapToGrid w:val="0"/>
        <w:spacing w:after="156" w:afterLines="50"/>
        <w:ind w:left="420"/>
        <w:rPr>
          <w:rFonts w:hint="eastAsia" w:ascii="Arial" w:hAnsi="Arial" w:eastAsia="思源黑体 CN Normal"/>
          <w:color w:val="FF0000"/>
          <w:sz w:val="24"/>
        </w:rPr>
      </w:pPr>
      <w:r>
        <w:rPr>
          <w:rFonts w:hint="eastAsia" w:ascii="Arial" w:hAnsi="Arial" w:eastAsia="思源黑体 CN Normal"/>
          <w:color w:val="FF0000"/>
          <w:sz w:val="24"/>
          <w:lang w:val="en-US" w:eastAsia="zh-CN"/>
        </w:rPr>
        <w:t>CFCA平台上购买的证书类型:招商银行采购管理平台数字证书</w:t>
      </w:r>
    </w:p>
    <w:p>
      <w:pPr>
        <w:adjustRightInd w:val="0"/>
        <w:snapToGrid w:val="0"/>
        <w:rPr>
          <w:rFonts w:ascii="Arial" w:hAnsi="Arial" w:eastAsia="思源黑体 CN Normal"/>
          <w:b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eastAsia="思源黑体 CN Normal"/>
          <w:b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二</w:t>
      </w:r>
      <w:r>
        <w:rPr>
          <w:rFonts w:hint="eastAsia" w:ascii="Arial" w:hAnsi="Arial" w:eastAsia="思源黑体 CN Normal"/>
          <w:b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、</w:t>
      </w:r>
      <w:r>
        <w:rPr>
          <w:rFonts w:ascii="Arial" w:hAnsi="Arial" w:eastAsia="思源黑体 CN Normal"/>
          <w:b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电脑环境要求</w:t>
      </w:r>
    </w:p>
    <w:p>
      <w:pPr>
        <w:numPr>
          <w:ilvl w:val="0"/>
          <w:numId w:val="1"/>
        </w:numPr>
        <w:adjustRightInd w:val="0"/>
        <w:snapToGrid w:val="0"/>
        <w:spacing w:after="156" w:afterLines="50"/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操作系统版本要求：Windows 7 、Windows 8、Windows 10及以上版本。</w:t>
      </w:r>
    </w:p>
    <w:p>
      <w:pPr>
        <w:adjustRightInd w:val="0"/>
        <w:snapToGrid w:val="0"/>
        <w:ind w:left="420"/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hint="eastAsia" w:ascii="Arial" w:hAnsi="Arial" w:eastAsia="思源黑体 CN Normal"/>
          <w:color w:val="FF0000"/>
          <w:sz w:val="24"/>
        </w:rPr>
        <w:t>注意：不支持苹果电脑安装的windows</w:t>
      </w:r>
      <w:r>
        <w:rPr>
          <w:rFonts w:ascii="Arial" w:hAnsi="Arial" w:eastAsia="思源黑体 CN Normal"/>
          <w:color w:val="FF0000"/>
          <w:sz w:val="24"/>
        </w:rPr>
        <w:t>系统</w:t>
      </w:r>
    </w:p>
    <w:p>
      <w:pPr>
        <w:numPr>
          <w:ilvl w:val="0"/>
          <w:numId w:val="1"/>
        </w:numPr>
        <w:adjustRightInd w:val="0"/>
        <w:snapToGrid w:val="0"/>
        <w:spacing w:after="156" w:afterLines="50"/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浏览器版本要求</w:t>
      </w: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：</w:t>
      </w:r>
      <w:r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Chrome浏览器 90以上版本</w:t>
      </w: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。</w:t>
      </w:r>
    </w:p>
    <w:p>
      <w:pPr>
        <w:numPr>
          <w:ilvl w:val="0"/>
          <w:numId w:val="0"/>
        </w:numPr>
        <w:adjustRightInd w:val="0"/>
        <w:snapToGrid w:val="0"/>
        <w:spacing w:after="156" w:afterLines="50"/>
        <w:ind w:leftChars="0"/>
        <w:rPr>
          <w:rFonts w:hint="default" w:ascii="Arial" w:hAnsi="Arial" w:eastAsia="思源黑体 CN Normal"/>
          <w:color w:val="FF0000"/>
          <w:sz w:val="24"/>
          <w:lang w:val="en-US" w:eastAsia="zh-CN"/>
        </w:rPr>
      </w:pPr>
      <w:r>
        <w:rPr>
          <w:rFonts w:hint="eastAsia" w:ascii="Arial" w:hAnsi="Arial" w:eastAsia="思源黑体 CN Normal"/>
          <w:color w:val="262626" w:themeColor="text1" w:themeTint="D9"/>
          <w:sz w:val="24"/>
          <w:lang w:val="en-US" w:eastAsia="zh-CN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</w:t>
      </w:r>
      <w:r>
        <w:rPr>
          <w:rFonts w:hint="eastAsia" w:ascii="Arial" w:hAnsi="Arial" w:eastAsia="思源黑体 CN Normal"/>
          <w:color w:val="FF0000"/>
          <w:sz w:val="24"/>
          <w:lang w:val="en-US" w:eastAsia="zh-CN"/>
        </w:rPr>
        <w:t xml:space="preserve">  注意:只能使用谷歌浏览器登录“招商银行采购管理平台”</w:t>
      </w:r>
    </w:p>
    <w:p>
      <w:pPr>
        <w:numPr>
          <w:ilvl w:val="0"/>
          <w:numId w:val="1"/>
        </w:numPr>
        <w:adjustRightInd w:val="0"/>
        <w:snapToGrid w:val="0"/>
        <w:spacing w:after="156" w:afterLines="50"/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很多公司电脑有网络、域控、安全等方面的管控限制，要</w:t>
      </w:r>
      <w:r>
        <w:rPr>
          <w:rFonts w:hint="eastAsia" w:ascii="Arial" w:hAnsi="Arial" w:eastAsia="思源黑体 CN Normal"/>
          <w:color w:val="FF0000"/>
          <w:sz w:val="24"/>
        </w:rPr>
        <w:t>确保所用电脑网络、安全、管控等方面的限制不</w:t>
      </w:r>
      <w:r>
        <w:rPr>
          <w:rFonts w:ascii="Arial" w:hAnsi="Arial" w:eastAsia="思源黑体 CN Normal"/>
          <w:color w:val="FF0000"/>
          <w:sz w:val="24"/>
        </w:rPr>
        <w:t>得</w:t>
      </w:r>
      <w:r>
        <w:rPr>
          <w:rFonts w:hint="eastAsia" w:ascii="Arial" w:hAnsi="Arial" w:eastAsia="思源黑体 CN Normal"/>
          <w:color w:val="FF0000"/>
          <w:sz w:val="24"/>
        </w:rPr>
        <w:t>影响到招商银行采购管理平台的登录、Ukey驱动及浏览器插件的安装及正常使用，以及文件下载/上传、报价填写/提交等应答响应</w:t>
      </w: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。</w:t>
      </w:r>
    </w:p>
    <w:p>
      <w:pPr>
        <w:adjustRightInd w:val="0"/>
        <w:snapToGrid w:val="0"/>
        <w:rPr>
          <w:rFonts w:ascii="Arial" w:hAnsi="Arial" w:eastAsia="思源黑体 CN Normal"/>
          <w:b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hint="eastAsia" w:ascii="Arial" w:hAnsi="Arial" w:eastAsia="思源黑体 CN Normal"/>
          <w:b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三、Ukey证书的绑定与激活</w:t>
      </w:r>
    </w:p>
    <w:p>
      <w:pPr>
        <w:adjustRightInd w:val="0"/>
        <w:snapToGrid w:val="0"/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ab/>
      </w:r>
      <w:r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供应商</w:t>
      </w: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在拿到Ukey证书后，须进行绑定与激活才能正常使用，步骤如下：</w:t>
      </w:r>
    </w:p>
    <w:p>
      <w:pPr>
        <w:numPr>
          <w:ilvl w:val="0"/>
          <w:numId w:val="2"/>
        </w:numPr>
        <w:adjustRightInd w:val="0"/>
        <w:snapToGrid w:val="0"/>
        <w:spacing w:after="156" w:afterLines="50"/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hint="eastAsia" w:ascii="Arial" w:hAnsi="Arial" w:eastAsia="思源黑体 CN Normal"/>
          <w:color w:val="262626" w:themeColor="text1" w:themeTint="D9"/>
          <w:sz w:val="24"/>
          <w:lang w:val="en-US" w:eastAsia="zh-CN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安装招商银行招采E助手</w:t>
      </w: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：即CMB.CertificateAssistant</w:t>
      </w:r>
      <w:r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.exe</w:t>
      </w:r>
      <w:r>
        <w:rPr>
          <w:rFonts w:hint="eastAsia" w:ascii="Arial" w:hAnsi="Arial" w:eastAsia="思源黑体 CN Normal"/>
          <w:color w:val="262626" w:themeColor="text1" w:themeTint="D9"/>
          <w:sz w:val="24"/>
          <w:lang w:eastAsia="zh-CN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，</w:t>
      </w:r>
      <w:r>
        <w:rPr>
          <w:rFonts w:hint="eastAsia" w:ascii="Arial" w:hAnsi="Arial" w:eastAsia="思源黑体 CN Normal"/>
          <w:color w:val="262626" w:themeColor="text1" w:themeTint="D9"/>
          <w:sz w:val="24"/>
          <w:lang w:val="en-US" w:eastAsia="zh-CN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该助手在首页的下载专区可以进行下载，安装好助手后，使用【环境检查】和【一键修复】功能。（具体操作可以参照招商银行招采E助手私用手册）</w:t>
      </w:r>
    </w:p>
    <w:p>
      <w:pPr>
        <w:adjustRightInd w:val="0"/>
        <w:snapToGrid w:val="0"/>
        <w:ind w:left="420"/>
        <w:rPr>
          <w:rFonts w:ascii="Arial" w:hAnsi="Arial" w:eastAsia="思源黑体 CN Normal"/>
          <w:color w:val="FF0000"/>
          <w:sz w:val="24"/>
        </w:rPr>
      </w:pPr>
      <w:r>
        <w:rPr>
          <w:rFonts w:ascii="Arial" w:hAnsi="Arial" w:eastAsia="思源黑体 CN Normal"/>
          <w:color w:val="FF0000"/>
          <w:sz w:val="24"/>
        </w:rPr>
        <w:t>注意：</w:t>
      </w:r>
      <w:r>
        <w:rPr>
          <w:rFonts w:hint="eastAsia" w:ascii="Arial" w:hAnsi="Arial" w:eastAsia="思源黑体 CN Normal"/>
          <w:color w:val="FF0000"/>
          <w:sz w:val="24"/>
        </w:rPr>
        <w:t>Ukey证书驱动安装后，务必修改初始PIN码（默认PIN:123456），否则后续使用Ukey时会因安全策略限制导致无法正常使用，并牢记修改后的新PIN码。</w:t>
      </w:r>
      <w:r>
        <w:rPr>
          <w:rFonts w:ascii="Arial" w:hAnsi="Arial" w:eastAsia="思源黑体 CN Normal"/>
          <w:color w:val="FF0000"/>
          <w:sz w:val="24"/>
        </w:rPr>
        <w:t>如果更换了电脑，需要重新安装</w:t>
      </w:r>
      <w:r>
        <w:rPr>
          <w:rFonts w:hint="eastAsia" w:ascii="Arial" w:hAnsi="Arial" w:eastAsia="思源黑体 CN Normal"/>
          <w:color w:val="FF0000"/>
          <w:sz w:val="24"/>
          <w:lang w:val="en-US" w:eastAsia="zh-CN"/>
        </w:rPr>
        <w:t>助手并进行检测，修复</w:t>
      </w:r>
      <w:r>
        <w:rPr>
          <w:rFonts w:ascii="Arial" w:hAnsi="Arial" w:eastAsia="思源黑体 CN Normal"/>
          <w:color w:val="FF0000"/>
          <w:sz w:val="24"/>
        </w:rPr>
        <w:t>。</w:t>
      </w:r>
    </w:p>
    <w:p>
      <w:pPr>
        <w:numPr>
          <w:ilvl w:val="0"/>
          <w:numId w:val="2"/>
        </w:numPr>
        <w:adjustRightInd w:val="0"/>
        <w:snapToGrid w:val="0"/>
        <w:spacing w:after="156" w:afterLines="50"/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使用供应商的系统联系人账号登录“招商银行采购管理系统（</w:t>
      </w:r>
      <w:bookmarkStart w:id="0" w:name="_GoBack"/>
      <w:r>
        <w:fldChar w:fldCharType="begin"/>
      </w:r>
      <w:r>
        <w:instrText xml:space="preserve"> HYPERLINK "http://xcg-nginx.paas.cmbchina.com/portal/page/platEnter.html" </w:instrText>
      </w:r>
      <w:r>
        <w:fldChar w:fldCharType="separate"/>
      </w:r>
      <w:r>
        <w:rPr>
          <w:rFonts w:ascii="Arial" w:hAnsi="Arial" w:eastAsia="思源黑体 CN Normal"/>
          <w:color w:val="0563C1" w:themeColor="hyperlink"/>
          <w:sz w:val="24"/>
          <w:u w:val="single"/>
          <w14:textFill>
            <w14:solidFill>
              <w14:schemeClr w14:val="hlink"/>
            </w14:solidFill>
          </w14:textFill>
        </w:rPr>
        <w:t>http</w:t>
      </w:r>
      <w:r>
        <w:rPr>
          <w:rFonts w:hint="eastAsia" w:ascii="Arial" w:hAnsi="Arial" w:eastAsia="思源黑体 CN Normal"/>
          <w:color w:val="0563C1" w:themeColor="hyperlink"/>
          <w:sz w:val="24"/>
          <w:u w:val="single"/>
          <w:lang w:val="en-US" w:eastAsia="zh-CN"/>
          <w14:textFill>
            <w14:solidFill>
              <w14:schemeClr w14:val="hlink"/>
            </w14:solidFill>
          </w14:textFill>
        </w:rPr>
        <w:t>s</w:t>
      </w:r>
      <w:r>
        <w:rPr>
          <w:rFonts w:ascii="Arial" w:hAnsi="Arial" w:eastAsia="思源黑体 CN Normal"/>
          <w:color w:val="0563C1" w:themeColor="hyperlink"/>
          <w:sz w:val="24"/>
          <w:u w:val="single"/>
          <w14:textFill>
            <w14:solidFill>
              <w14:schemeClr w14:val="hlink"/>
            </w14:solidFill>
          </w14:textFill>
        </w:rPr>
        <w:t>://xcg.paas.cmbchina.com/portal/page/platEnter.html</w:t>
      </w:r>
      <w:r>
        <w:rPr>
          <w:rFonts w:ascii="Arial" w:hAnsi="Arial" w:eastAsia="思源黑体 CN Normal"/>
          <w:color w:val="0563C1" w:themeColor="hyperlink"/>
          <w:sz w:val="24"/>
          <w:u w:val="single"/>
          <w14:textFill>
            <w14:solidFill>
              <w14:schemeClr w14:val="hlink"/>
            </w14:solidFill>
          </w14:textFill>
        </w:rPr>
        <w:fldChar w:fldCharType="end"/>
      </w:r>
      <w:bookmarkEnd w:id="0"/>
      <w:r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</w:t>
      </w: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）”，进入“账户管理-供应商Ukey管理”菜单，点击“新增Ukey绑定”进行绑定及授权。</w:t>
      </w:r>
    </w:p>
    <w:p>
      <w:pPr>
        <w:adjustRightInd w:val="0"/>
        <w:snapToGrid w:val="0"/>
        <w:ind w:left="420"/>
        <w:rPr>
          <w:rFonts w:ascii="Arial" w:hAnsi="Arial" w:eastAsia="思源黑体 CN Normal"/>
          <w:color w:val="FF0000"/>
          <w:sz w:val="24"/>
        </w:rPr>
      </w:pPr>
      <w:r>
        <w:rPr>
          <w:rFonts w:hint="eastAsia" w:ascii="Arial" w:hAnsi="Arial" w:eastAsia="思源黑体 CN Normal"/>
          <w:color w:val="FF0000"/>
          <w:sz w:val="24"/>
        </w:rPr>
        <w:t>注意：如果申请了多个UKEY证书，每个UKEY证书在使用前均须进行绑定激活。</w:t>
      </w:r>
    </w:p>
    <w:p>
      <w:pPr>
        <w:adjustRightInd w:val="0"/>
        <w:snapToGrid w:val="0"/>
        <w:rPr>
          <w:rFonts w:ascii="Arial" w:hAnsi="Arial" w:eastAsia="思源黑体 CN Normal"/>
          <w:b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eastAsia="思源黑体 CN Normal"/>
          <w:b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四</w:t>
      </w:r>
      <w:r>
        <w:rPr>
          <w:rFonts w:hint="eastAsia" w:ascii="Arial" w:hAnsi="Arial" w:eastAsia="思源黑体 CN Normal"/>
          <w:b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、</w:t>
      </w:r>
      <w:r>
        <w:rPr>
          <w:rFonts w:ascii="Arial" w:hAnsi="Arial" w:eastAsia="思源黑体 CN Normal"/>
          <w:b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Ukey证书绑定与激活常见问题</w:t>
      </w:r>
    </w:p>
    <w:p>
      <w:pPr>
        <w:numPr>
          <w:ilvl w:val="0"/>
          <w:numId w:val="3"/>
        </w:numPr>
        <w:adjustRightInd w:val="0"/>
        <w:snapToGrid w:val="0"/>
        <w:spacing w:after="156" w:afterLines="50"/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系统提示“密码错误或暂无印章”。</w:t>
      </w:r>
    </w:p>
    <w:p>
      <w:pPr>
        <w:adjustRightInd w:val="0"/>
        <w:snapToGrid w:val="0"/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ab/>
      </w: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处理方式:</w:t>
      </w:r>
    </w:p>
    <w:p>
      <w:pPr>
        <w:adjustRightInd w:val="0"/>
        <w:snapToGrid w:val="0"/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ab/>
      </w: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（1）密码错误:重新输入正确的PIN码（如不记得正确的PIN码，可以点击“忘记PIN码”，复制挑战码给CFCA工作人员，</w:t>
      </w:r>
      <w:r>
        <w:rPr>
          <w:rFonts w:hint="eastAsia" w:ascii="Arial" w:hAnsi="Arial" w:eastAsia="思源黑体 CN Normal"/>
          <w:color w:val="FF0000"/>
          <w:sz w:val="24"/>
        </w:rPr>
        <w:t>联系电话：4008809888</w:t>
      </w: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，进行重置）。</w:t>
      </w:r>
    </w:p>
    <w:p>
      <w:pPr>
        <w:adjustRightInd w:val="0"/>
        <w:snapToGrid w:val="0"/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ab/>
      </w: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（2）Ukey无印章信息:联系CFCA工作人员，远程处理。</w:t>
      </w:r>
    </w:p>
    <w:p>
      <w:pPr>
        <w:numPr>
          <w:ilvl w:val="0"/>
          <w:numId w:val="3"/>
        </w:numPr>
        <w:adjustRightInd w:val="0"/>
        <w:snapToGrid w:val="0"/>
        <w:spacing w:after="156" w:afterLines="50"/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使用ueky时提示“证书库中没有可用证书”。</w:t>
      </w:r>
    </w:p>
    <w:p>
      <w:pPr>
        <w:adjustRightInd w:val="0"/>
        <w:snapToGrid w:val="0"/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ab/>
      </w: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原因:电脑上没安装Ukey驱动或者电脑没插ukey。</w:t>
      </w:r>
    </w:p>
    <w:p>
      <w:pPr>
        <w:adjustRightInd w:val="0"/>
        <w:snapToGrid w:val="0"/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ab/>
      </w: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处理方式：</w:t>
      </w:r>
    </w:p>
    <w:p>
      <w:pPr>
        <w:adjustRightInd w:val="0"/>
        <w:snapToGrid w:val="0"/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ab/>
      </w: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（1）检查是否有插上Ukey</w:t>
      </w:r>
    </w:p>
    <w:p>
      <w:pPr>
        <w:adjustRightInd w:val="0"/>
        <w:snapToGrid w:val="0"/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ab/>
      </w: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（2）如已插上Ukey，请检查是否有安装Ukey驱动，如若未安装驱动，请插上Ukey后，在电脑桌面上双击“此电脑（或者叫:“计算机”）”后，双击“CD驱动器”，进行驱动器安装。</w:t>
      </w:r>
    </w:p>
    <w:p>
      <w:pPr>
        <w:adjustRightInd w:val="0"/>
        <w:snapToGrid w:val="0"/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ab/>
      </w: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（3）如上述情况都不存在，请检查所用电脑有安全限制，部分电脑因为安全管控的原因导致无法读取外部数据，请更换无安全管控限制的电脑再操作。</w:t>
      </w:r>
    </w:p>
    <w:p>
      <w:pPr>
        <w:adjustRightInd w:val="0"/>
        <w:snapToGrid w:val="0"/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ab/>
      </w: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（4）以上情况都不存在，有可能Ukey已被损坏，请联系CFCA客服处理：4008809888。</w:t>
      </w:r>
    </w:p>
    <w:p>
      <w:pPr>
        <w:numPr>
          <w:ilvl w:val="0"/>
          <w:numId w:val="3"/>
        </w:numPr>
        <w:adjustRightInd w:val="0"/>
        <w:snapToGrid w:val="0"/>
        <w:spacing w:after="156" w:afterLines="50"/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使用ueky时提示“由于违法了安全措施，访问遭到拒绝”。</w:t>
      </w:r>
    </w:p>
    <w:p>
      <w:pPr>
        <w:adjustRightInd w:val="0"/>
        <w:snapToGrid w:val="0"/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ab/>
      </w: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原因:没有修改原始PIN码。</w:t>
      </w:r>
    </w:p>
    <w:p>
      <w:pPr>
        <w:adjustRightInd w:val="0"/>
        <w:snapToGrid w:val="0"/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ab/>
      </w: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处理方式:按照规则修改PIN码（默认PIN码：123456）</w:t>
      </w:r>
    </w:p>
    <w:p>
      <w:pPr>
        <w:numPr>
          <w:ilvl w:val="0"/>
          <w:numId w:val="3"/>
        </w:numPr>
        <w:adjustRightInd w:val="0"/>
        <w:snapToGrid w:val="0"/>
        <w:spacing w:after="156" w:afterLines="50"/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供应商接受邀请函时提示“签名生成失败，请检查插件和Ukey连接状态后重试”。</w:t>
      </w:r>
    </w:p>
    <w:p>
      <w:pPr>
        <w:adjustRightInd w:val="0"/>
        <w:snapToGrid w:val="0"/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ab/>
      </w: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原因:没有修改原始PIN码。</w:t>
      </w:r>
    </w:p>
    <w:p>
      <w:pPr>
        <w:adjustRightInd w:val="0"/>
        <w:snapToGrid w:val="0"/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ab/>
      </w: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处理方式:按照规则修改PIN码（默认PIN码：123456）</w:t>
      </w:r>
    </w:p>
    <w:p>
      <w:pPr>
        <w:numPr>
          <w:ilvl w:val="0"/>
          <w:numId w:val="3"/>
        </w:numPr>
        <w:adjustRightInd w:val="0"/>
        <w:snapToGrid w:val="0"/>
        <w:spacing w:after="156" w:afterLines="50"/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供应商上传文件提示，没有证书。</w:t>
      </w:r>
    </w:p>
    <w:p>
      <w:pPr>
        <w:adjustRightInd w:val="0"/>
        <w:snapToGrid w:val="0"/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ab/>
      </w: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原因:电脑上没有插Ukey。</w:t>
      </w:r>
    </w:p>
    <w:p>
      <w:pPr>
        <w:adjustRightInd w:val="0"/>
        <w:snapToGrid w:val="0"/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ab/>
      </w: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处理方式:插上Ukey后再进行相关操作。</w:t>
      </w:r>
    </w:p>
    <w:p>
      <w:pPr>
        <w:numPr>
          <w:ilvl w:val="0"/>
          <w:numId w:val="3"/>
        </w:numPr>
        <w:adjustRightInd w:val="0"/>
        <w:snapToGrid w:val="0"/>
        <w:spacing w:after="156" w:afterLines="50"/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供应商签章时提示“调用签章服务失败”。</w:t>
      </w:r>
    </w:p>
    <w:p>
      <w:pPr>
        <w:adjustRightInd w:val="0"/>
        <w:snapToGrid w:val="0"/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ab/>
      </w: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原因:</w:t>
      </w:r>
    </w:p>
    <w:p>
      <w:pPr>
        <w:adjustRightInd w:val="0"/>
        <w:snapToGrid w:val="0"/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ab/>
      </w: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（1）没有社会统一信用代码；</w:t>
      </w:r>
    </w:p>
    <w:p>
      <w:pPr>
        <w:adjustRightInd w:val="0"/>
        <w:snapToGrid w:val="0"/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ab/>
      </w: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（2）没有法人身份证信息；</w:t>
      </w:r>
    </w:p>
    <w:p>
      <w:pPr>
        <w:adjustRightInd w:val="0"/>
        <w:snapToGrid w:val="0"/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ab/>
      </w: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（3）法人手机号格式不正确；</w:t>
      </w:r>
    </w:p>
    <w:p>
      <w:pPr>
        <w:adjustRightInd w:val="0"/>
        <w:snapToGrid w:val="0"/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ab/>
      </w: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（4）法人姓名不对；</w:t>
      </w:r>
    </w:p>
    <w:p>
      <w:pPr>
        <w:adjustRightInd w:val="0"/>
        <w:snapToGrid w:val="0"/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ab/>
      </w: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（5）供应商名称不符；</w:t>
      </w:r>
    </w:p>
    <w:p>
      <w:pPr>
        <w:adjustRightInd w:val="0"/>
        <w:snapToGrid w:val="0"/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ab/>
      </w: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（6）pdf文件转换失败;</w:t>
      </w:r>
    </w:p>
    <w:p>
      <w:pPr>
        <w:adjustRightInd w:val="0"/>
        <w:snapToGrid w:val="0"/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ab/>
      </w: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（</w:t>
      </w:r>
      <w:r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7</w:t>
      </w: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）行内招招企信通上查不到企业的信息。</w:t>
      </w:r>
    </w:p>
    <w:p>
      <w:pPr>
        <w:adjustRightInd w:val="0"/>
        <w:snapToGrid w:val="0"/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ab/>
      </w:r>
      <w:r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请检查是否存在以上问题</w:t>
      </w: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并联系</w:t>
      </w:r>
      <w:r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对应人员联系处理</w:t>
      </w: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：</w:t>
      </w:r>
      <w:r>
        <w:fldChar w:fldCharType="begin"/>
      </w:r>
      <w:r>
        <w:instrText xml:space="preserve"> HYPERLINK "http://xcg-nginx.paas.cmbchina.com/ptl/api/download/downloadById/0ldl08scb00005ysqvwj" </w:instrText>
      </w:r>
      <w:r>
        <w:fldChar w:fldCharType="separate"/>
      </w:r>
      <w:r>
        <w:rPr>
          <w:rStyle w:val="7"/>
          <w:rFonts w:ascii="Arial" w:hAnsi="Arial" w:eastAsia="思源黑体 CN Normal"/>
          <w:color w:val="067AEF" w:themeColor="hyperlink" w:themeTint="D9"/>
          <w:sz w:val="24"/>
          <w14:textFill>
            <w14:solidFill>
              <w14:schemeClr w14:val="hlink">
                <w14:lumMod w14:val="85000"/>
                <w14:lumOff w14:val="15000"/>
              </w14:schemeClr>
            </w14:solidFill>
          </w14:textFill>
        </w:rPr>
        <w:t>招商银行采购平台联系人</w:t>
      </w:r>
      <w:r>
        <w:rPr>
          <w:rStyle w:val="7"/>
          <w:rFonts w:ascii="Arial" w:hAnsi="Arial" w:eastAsia="思源黑体 CN Normal"/>
          <w:color w:val="067AEF" w:themeColor="hyperlink" w:themeTint="D9"/>
          <w:sz w:val="24"/>
          <w14:textFill>
            <w14:solidFill>
              <w14:schemeClr w14:val="hlink">
                <w14:lumMod w14:val="85000"/>
                <w14:lumOff w14:val="15000"/>
              </w14:schemeClr>
            </w14:solidFill>
          </w14:textFill>
        </w:rPr>
        <w:fldChar w:fldCharType="end"/>
      </w: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。</w:t>
      </w:r>
    </w:p>
    <w:p>
      <w:pPr>
        <w:tabs>
          <w:tab w:val="left" w:pos="4410"/>
        </w:tabs>
        <w:adjustRightInd w:val="0"/>
        <w:snapToGrid w:val="0"/>
        <w:ind w:firstLine="480" w:firstLineChars="200"/>
        <w:rPr>
          <w:rFonts w:ascii="Arial" w:hAnsi="Arial" w:eastAsia="思源黑体 CN Normal"/>
          <w:b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numPr>
          <w:ilvl w:val="0"/>
          <w:numId w:val="3"/>
        </w:numPr>
        <w:adjustRightInd w:val="0"/>
        <w:snapToGrid w:val="0"/>
        <w:spacing w:after="156" w:afterLines="50"/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供应商上传文件提示“网络错误，文件上传失败”。</w:t>
      </w:r>
    </w:p>
    <w:p>
      <w:pPr>
        <w:adjustRightInd w:val="0"/>
        <w:snapToGrid w:val="0"/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ab/>
      </w: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原因：网络不稳定或者网络限制</w:t>
      </w:r>
    </w:p>
    <w:p>
      <w:pPr>
        <w:adjustRightInd w:val="0"/>
        <w:snapToGrid w:val="0"/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ab/>
      </w:r>
      <w:r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处理方式:更换无安全限制的电脑或切换网络重试。</w:t>
      </w:r>
    </w:p>
    <w:p>
      <w:pPr>
        <w:adjustRightInd w:val="0"/>
        <w:snapToGrid w:val="0"/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ab/>
      </w:r>
    </w:p>
    <w:p>
      <w:pPr>
        <w:adjustRightInd w:val="0"/>
        <w:snapToGrid w:val="0"/>
        <w:rPr>
          <w:rFonts w:hint="eastAsia" w:ascii="Arial" w:hAnsi="Arial" w:eastAsia="思源黑体 CN Normal"/>
          <w:color w:val="262626" w:themeColor="text1" w:themeTint="D9"/>
          <w:sz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adjustRightInd w:val="0"/>
        <w:snapToGrid w:val="0"/>
        <w:ind w:left="420"/>
        <w:rPr>
          <w:rFonts w:ascii="Arial" w:hAnsi="Arial" w:eastAsia="思源黑体 CN Normal"/>
          <w:color w:val="FF0000"/>
          <w:sz w:val="24"/>
        </w:rPr>
      </w:pPr>
      <w:r>
        <w:rPr>
          <w:rFonts w:ascii="Arial" w:hAnsi="Arial" w:eastAsia="思源黑体 CN Normal"/>
          <w:b/>
          <w:color w:val="FF0000"/>
          <w:sz w:val="24"/>
        </w:rPr>
        <w:t>如有其它问题</w:t>
      </w:r>
      <w:r>
        <w:rPr>
          <w:rFonts w:hint="eastAsia" w:ascii="Arial" w:hAnsi="Arial" w:eastAsia="思源黑体 CN Normal"/>
          <w:b/>
          <w:color w:val="FF0000"/>
          <w:sz w:val="24"/>
        </w:rPr>
        <w:t>，</w:t>
      </w:r>
      <w:r>
        <w:rPr>
          <w:rFonts w:ascii="Arial" w:hAnsi="Arial" w:eastAsia="思源黑体 CN Normal"/>
          <w:b/>
          <w:color w:val="FF0000"/>
          <w:sz w:val="24"/>
        </w:rPr>
        <w:t>请沟通联系</w:t>
      </w:r>
      <w:r>
        <w:rPr>
          <w:rFonts w:hint="eastAsia" w:ascii="Arial" w:hAnsi="Arial" w:eastAsia="思源黑体 CN Normal"/>
          <w:b/>
          <w:color w:val="FF0000"/>
          <w:sz w:val="24"/>
        </w:rPr>
        <w:t>（如电脑有限制，可以复制链接到浏览器打开）：</w:t>
      </w:r>
      <w:r>
        <w:fldChar w:fldCharType="begin"/>
      </w:r>
      <w:r>
        <w:instrText xml:space="preserve"> HYPERLINK "http://xcg-nginx.paas.cmbchina.com/ptl/api/download/downloadById/0ldl08scb00005ysqvwj" </w:instrText>
      </w:r>
      <w:r>
        <w:fldChar w:fldCharType="separate"/>
      </w:r>
      <w:r>
        <w:rPr>
          <w:rStyle w:val="7"/>
          <w:rFonts w:ascii="Arial" w:hAnsi="Arial" w:eastAsia="思源黑体 CN Normal"/>
          <w:sz w:val="24"/>
        </w:rPr>
        <w:t>http://xcg-nginx.paas.cmbchina.com/ptl/api/download/downloadById/0ldl08scb00005ysqvwj</w:t>
      </w:r>
      <w:r>
        <w:rPr>
          <w:rStyle w:val="7"/>
          <w:rFonts w:ascii="Arial" w:hAnsi="Arial" w:eastAsia="思源黑体 CN Normal"/>
          <w:sz w:val="24"/>
        </w:rPr>
        <w:fldChar w:fldCharType="end"/>
      </w:r>
      <w:r>
        <w:rPr>
          <w:rFonts w:ascii="Arial" w:hAnsi="Arial" w:eastAsia="思源黑体 CN Normal"/>
          <w:color w:val="FF0000"/>
          <w:sz w:val="24"/>
        </w:rPr>
        <w:t xml:space="preserve"> </w:t>
      </w:r>
    </w:p>
    <w:sectPr>
      <w:type w:val="continuous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思源黑体 CN Normal">
    <w:altName w:val="微软雅黑"/>
    <w:panose1 w:val="00000000000000000000"/>
    <w:charset w:val="86"/>
    <w:family w:val="swiss"/>
    <w:pitch w:val="default"/>
    <w:sig w:usb0="00000000" w:usb1="00000000" w:usb2="00000016" w:usb3="00000000" w:csb0="00060107" w:csb1="00000000"/>
  </w:font>
  <w:font w:name="方正仿宋">
    <w:altName w:val="仿宋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B12446"/>
    <w:multiLevelType w:val="multilevel"/>
    <w:tmpl w:val="08B12446"/>
    <w:lvl w:ilvl="0" w:tentative="0">
      <w:start w:val="1"/>
      <w:numFmt w:val="decimal"/>
      <w:lvlText w:val="%1."/>
      <w:lvlJc w:val="left"/>
      <w:pPr>
        <w:ind w:left="420" w:hanging="420"/>
      </w:pPr>
      <w:rPr>
        <w:rFonts w:hint="eastAsia" w:eastAsia="方正仿宋"/>
        <w:b w:val="0"/>
        <w:i w:val="0"/>
        <w:sz w:val="32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FC06C37"/>
    <w:multiLevelType w:val="multilevel"/>
    <w:tmpl w:val="3FC06C37"/>
    <w:lvl w:ilvl="0" w:tentative="0">
      <w:start w:val="1"/>
      <w:numFmt w:val="decimal"/>
      <w:lvlText w:val="%1."/>
      <w:lvlJc w:val="left"/>
      <w:pPr>
        <w:ind w:left="420" w:hanging="420"/>
      </w:pPr>
      <w:rPr>
        <w:rFonts w:hint="eastAsia" w:eastAsia="方正仿宋"/>
        <w:b w:val="0"/>
        <w:i w:val="0"/>
        <w:sz w:val="32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53D749E"/>
    <w:multiLevelType w:val="multilevel"/>
    <w:tmpl w:val="453D749E"/>
    <w:lvl w:ilvl="0" w:tentative="0">
      <w:start w:val="1"/>
      <w:numFmt w:val="decimal"/>
      <w:lvlText w:val="%1."/>
      <w:lvlJc w:val="left"/>
      <w:pPr>
        <w:ind w:left="420" w:hanging="420"/>
      </w:pPr>
      <w:rPr>
        <w:rFonts w:hint="eastAsia" w:eastAsia="方正仿宋"/>
        <w:b w:val="0"/>
        <w:i w:val="0"/>
        <w:sz w:val="32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gutterAtTop/>
  <w:documentProtection w:enforcement="0"/>
  <w:defaultTabStop w:val="420"/>
  <w:drawingGridHorizontalSpacing w:val="110"/>
  <w:drawingGridVerticalSpacing w:val="299"/>
  <w:displayHorizont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hhMGE2Mzg1MWFlMTZhMjM0YzIxMDc0MTUwNGQxOTMifQ=="/>
  </w:docVars>
  <w:rsids>
    <w:rsidRoot w:val="00050DCB"/>
    <w:rsid w:val="00050DCB"/>
    <w:rsid w:val="00087A33"/>
    <w:rsid w:val="001F44F9"/>
    <w:rsid w:val="002E73B6"/>
    <w:rsid w:val="002F2CEA"/>
    <w:rsid w:val="00353BE2"/>
    <w:rsid w:val="003744D1"/>
    <w:rsid w:val="00385CBC"/>
    <w:rsid w:val="004353BD"/>
    <w:rsid w:val="00451C12"/>
    <w:rsid w:val="004F3969"/>
    <w:rsid w:val="0056637F"/>
    <w:rsid w:val="005C417E"/>
    <w:rsid w:val="005F6217"/>
    <w:rsid w:val="006F042E"/>
    <w:rsid w:val="0070296E"/>
    <w:rsid w:val="007F578D"/>
    <w:rsid w:val="00885120"/>
    <w:rsid w:val="00A626D9"/>
    <w:rsid w:val="00AB11E2"/>
    <w:rsid w:val="00B02853"/>
    <w:rsid w:val="00C4048B"/>
    <w:rsid w:val="00DD2445"/>
    <w:rsid w:val="00E71E6F"/>
    <w:rsid w:val="00EF6C04"/>
    <w:rsid w:val="00F752D0"/>
    <w:rsid w:val="00F92387"/>
    <w:rsid w:val="00FB3301"/>
    <w:rsid w:val="029971A9"/>
    <w:rsid w:val="02A916A3"/>
    <w:rsid w:val="04C71584"/>
    <w:rsid w:val="054C32BB"/>
    <w:rsid w:val="05A41B34"/>
    <w:rsid w:val="05DC648F"/>
    <w:rsid w:val="06FC7821"/>
    <w:rsid w:val="08CC53C2"/>
    <w:rsid w:val="0A7B0824"/>
    <w:rsid w:val="0C063DA0"/>
    <w:rsid w:val="0C0B05B9"/>
    <w:rsid w:val="0C5A10C8"/>
    <w:rsid w:val="0E056893"/>
    <w:rsid w:val="0FF84D6C"/>
    <w:rsid w:val="10960DAD"/>
    <w:rsid w:val="119249D2"/>
    <w:rsid w:val="126A0425"/>
    <w:rsid w:val="17DB5E3F"/>
    <w:rsid w:val="1871169D"/>
    <w:rsid w:val="18AA40DB"/>
    <w:rsid w:val="19EC3EEB"/>
    <w:rsid w:val="1BA94191"/>
    <w:rsid w:val="1DAF1ECC"/>
    <w:rsid w:val="1EA64BE2"/>
    <w:rsid w:val="1EDE4386"/>
    <w:rsid w:val="1F143759"/>
    <w:rsid w:val="1F811E39"/>
    <w:rsid w:val="22032414"/>
    <w:rsid w:val="238B1ED0"/>
    <w:rsid w:val="23950375"/>
    <w:rsid w:val="27932E4C"/>
    <w:rsid w:val="28586E9D"/>
    <w:rsid w:val="2B2D0EF2"/>
    <w:rsid w:val="2D7D70FD"/>
    <w:rsid w:val="2EBA336E"/>
    <w:rsid w:val="30B719D4"/>
    <w:rsid w:val="30EB6CFA"/>
    <w:rsid w:val="38CE67AB"/>
    <w:rsid w:val="3A2945F7"/>
    <w:rsid w:val="3CEE380A"/>
    <w:rsid w:val="3D0A1F6B"/>
    <w:rsid w:val="3DD537EF"/>
    <w:rsid w:val="3E893D64"/>
    <w:rsid w:val="3F54250D"/>
    <w:rsid w:val="41001027"/>
    <w:rsid w:val="419C61CD"/>
    <w:rsid w:val="42E127DB"/>
    <w:rsid w:val="44AE31ED"/>
    <w:rsid w:val="45686F1F"/>
    <w:rsid w:val="45C47C2C"/>
    <w:rsid w:val="46A5666B"/>
    <w:rsid w:val="4B057842"/>
    <w:rsid w:val="4B09034C"/>
    <w:rsid w:val="509E14A3"/>
    <w:rsid w:val="547154D8"/>
    <w:rsid w:val="5489062C"/>
    <w:rsid w:val="5A961EC8"/>
    <w:rsid w:val="5B8B038C"/>
    <w:rsid w:val="5E6D461C"/>
    <w:rsid w:val="5ED90098"/>
    <w:rsid w:val="60000EA2"/>
    <w:rsid w:val="63A52C43"/>
    <w:rsid w:val="65905900"/>
    <w:rsid w:val="673D6685"/>
    <w:rsid w:val="71B41948"/>
    <w:rsid w:val="7DEB5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3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FollowedHyperlink"/>
    <w:basedOn w:val="5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7">
    <w:name w:val="Hyperlink"/>
    <w:basedOn w:val="5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8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2"/>
    <w:qFormat/>
    <w:uiPriority w:val="99"/>
    <w:rPr>
      <w:sz w:val="18"/>
      <w:szCs w:val="18"/>
    </w:rPr>
  </w:style>
  <w:style w:type="paragraph" w:styleId="10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CMB China HeadOffice</Company>
  <Pages>3</Pages>
  <Words>348</Words>
  <Characters>1985</Characters>
  <Lines>16</Lines>
  <Paragraphs>4</Paragraphs>
  <TotalTime>73</TotalTime>
  <ScaleCrop>false</ScaleCrop>
  <LinksUpToDate>false</LinksUpToDate>
  <CharactersWithSpaces>2329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2023-06-02T07:08:00Z</dcterms:created>
  <dc:creator>王永良/01047389</dc:creator>
  <cp:lastModifiedBy>gy100028b43</cp:lastModifiedBy>
  <dcterms:modified xsi:type="dcterms:W3CDTF">2024-08-28T00:33:34Z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B842A07E848E42389AC8CF8743A2C2CF_13</vt:lpwstr>
  </property>
</Properties>
</file>